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长春大学旅游学院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教学示范教师推荐名额分配表</w:t>
      </w:r>
    </w:p>
    <w:p>
      <w:pPr>
        <w:spacing w:line="220" w:lineRule="atLeas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6"/>
        <w:tblW w:w="7978" w:type="dxa"/>
        <w:jc w:val="center"/>
        <w:tblInd w:w="-4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67"/>
        <w:gridCol w:w="1298"/>
        <w:gridCol w:w="1946"/>
        <w:gridCol w:w="13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教学单位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专任教师人数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45岁以下专职教师人数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教学示范教师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旅游管理学院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22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17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外国语学院及国际交流学院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商学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艺术学院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工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马克思主义学院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基础部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体育教研室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6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6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就业指导教研室</w:t>
            </w:r>
          </w:p>
        </w:tc>
        <w:tc>
          <w:tcPr>
            <w:tcW w:w="129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194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highlight w:val="green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lang w:val="en-US" w:eastAsia="zh-CN"/>
              </w:rPr>
              <w:t>0.1</w:t>
            </w:r>
          </w:p>
        </w:tc>
      </w:tr>
    </w:tbl>
    <w:p>
      <w:pPr>
        <w:spacing w:line="220" w:lineRule="atLeast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说明：本表数据统计截止至201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highlight w:val="none"/>
        </w:rPr>
        <w:t>日，教学示范教师名额为各教学单位45岁以下专职教师人数的10%，申报时可依据四舍五入原则申报。</w:t>
      </w:r>
    </w:p>
    <w:p>
      <w:pPr>
        <w:spacing w:line="220" w:lineRule="atLeas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619D"/>
    <w:rsid w:val="00090FCD"/>
    <w:rsid w:val="001D4A62"/>
    <w:rsid w:val="00250BD6"/>
    <w:rsid w:val="00267D40"/>
    <w:rsid w:val="00307520"/>
    <w:rsid w:val="00323B43"/>
    <w:rsid w:val="00357D62"/>
    <w:rsid w:val="0039084E"/>
    <w:rsid w:val="003D37D8"/>
    <w:rsid w:val="003E726D"/>
    <w:rsid w:val="00426133"/>
    <w:rsid w:val="004358AB"/>
    <w:rsid w:val="004F3A63"/>
    <w:rsid w:val="007E3E36"/>
    <w:rsid w:val="008001C5"/>
    <w:rsid w:val="00816295"/>
    <w:rsid w:val="008B7726"/>
    <w:rsid w:val="0099198A"/>
    <w:rsid w:val="009A5544"/>
    <w:rsid w:val="00D31D50"/>
    <w:rsid w:val="00E368E3"/>
    <w:rsid w:val="00FB33E5"/>
    <w:rsid w:val="140830F2"/>
    <w:rsid w:val="15E15C75"/>
    <w:rsid w:val="1C485C1F"/>
    <w:rsid w:val="1DD32F3F"/>
    <w:rsid w:val="1E0E1858"/>
    <w:rsid w:val="224A5FF5"/>
    <w:rsid w:val="30FC4865"/>
    <w:rsid w:val="33F305B1"/>
    <w:rsid w:val="41391285"/>
    <w:rsid w:val="43FC7E04"/>
    <w:rsid w:val="451F67E4"/>
    <w:rsid w:val="45630205"/>
    <w:rsid w:val="4D40640B"/>
    <w:rsid w:val="4E3967D4"/>
    <w:rsid w:val="4F59683A"/>
    <w:rsid w:val="5159700D"/>
    <w:rsid w:val="534B56FA"/>
    <w:rsid w:val="655A3BA2"/>
    <w:rsid w:val="66FD29CD"/>
    <w:rsid w:val="725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252</Characters>
  <Lines>2</Lines>
  <Paragraphs>1</Paragraphs>
  <ScaleCrop>false</ScaleCrop>
  <LinksUpToDate>false</LinksUpToDate>
  <CharactersWithSpaces>295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2017-10-11T00:54:54Z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