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十一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“学习筑梦”选修课师生座谈会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马克思主义学院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党委宣传部、学生工作部（处）、团委、教务处、马克思主义学院全体教师、“学习筑梦”任课教师、学生代表15人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创客中心入驻项目评审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创客中心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会议相关人员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2019届毕业生应用型本科教育集团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校企联盟实习就业双选会筹备会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招生就业处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招生就业处全体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中国教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育报专访我校学习筑梦活动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党委宣传部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党委组织部、党委宣传部、团委、马克思主义学院、学生代表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辅导员工作队伍交流会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学生工作部（处）、团委、各分院党总支书记、各学院分团委书记、全体辅导员、全体生活辅导员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党建工作例会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党委组织部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各党总支、直属党支部书记、组织员，各支部书记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2018年学校奖学金评定情况汇总会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各学院党总支书记、各学院分团委书记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录播设备使用方法与智慧教室讲座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创客中心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多功能厅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全体参培教师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B470B66"/>
    <w:rsid w:val="46552E56"/>
    <w:rsid w:val="5691726A"/>
    <w:rsid w:val="57705D7A"/>
    <w:rsid w:val="5AAD4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12</TotalTime>
  <ScaleCrop>false</ScaleCrop>
  <LinksUpToDate>false</LinksUpToDate>
  <CharactersWithSpaces>709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2018-09-17T23:38:00Z</dcterms:created>
  <dc:creator>微软用户</dc:creator>
  <cp:lastModifiedBy>张俊梅</cp:lastModifiedBy>
  <cp:lastPrinted>2018-11-02T07:42:00Z</cp:lastPrinted>
  <dcterms:modified xsi:type="dcterms:W3CDTF">2018-11-02T08:30:39Z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